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hulajnoga elektryczna i jej zastosowanie</w:t>
      </w:r>
    </w:p>
    <w:p>
      <w:pPr>
        <w:spacing w:before="0" w:after="500" w:line="264" w:lineRule="auto"/>
      </w:pPr>
      <w:r>
        <w:rPr>
          <w:rFonts w:ascii="calibri" w:hAnsi="calibri" w:eastAsia="calibri" w:cs="calibri"/>
          <w:sz w:val="36"/>
          <w:szCs w:val="36"/>
          <w:b/>
        </w:rPr>
        <w:t xml:space="preserve">Interesują Cie elektryczne pojazdy takie jak polska hulajnoga elektryczna? Zachęcamy zatem do zapoznania się z informacjami dostępnymi w naszym artykule.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Polska hulajnoga elektryczna - gdzie jej szukać?</w:t>
      </w:r>
    </w:p>
    <w:p>
      <w:pPr>
        <w:spacing w:before="0" w:after="300"/>
      </w:pPr>
      <w:r>
        <w:rPr>
          <w:rFonts w:ascii="calibri" w:hAnsi="calibri" w:eastAsia="calibri" w:cs="calibri"/>
          <w:sz w:val="24"/>
          <w:szCs w:val="24"/>
        </w:rPr>
        <w:t xml:space="preserve">Pojazdy elektroniczne rewolucjonizują rynek transportu. Dzieje się tak ze względu na wiele korzyści jakie niosą ze sobą pojazdy elektryczne. Dzięki temu </w:t>
      </w:r>
      <w:hyperlink r:id="rId7" w:history="1">
        <w:r>
          <w:rPr>
            <w:rFonts w:ascii="calibri" w:hAnsi="calibri" w:eastAsia="calibri" w:cs="calibri"/>
            <w:color w:val="0000FF"/>
            <w:sz w:val="24"/>
            <w:szCs w:val="24"/>
            <w:u w:val="single"/>
          </w:rPr>
          <w:t xml:space="preserve">polska hulajnoga elektryczna</w:t>
        </w:r>
      </w:hyperlink>
      <w:r>
        <w:rPr>
          <w:rFonts w:ascii="calibri" w:hAnsi="calibri" w:eastAsia="calibri" w:cs="calibri"/>
          <w:sz w:val="24"/>
          <w:szCs w:val="24"/>
        </w:rPr>
        <w:t xml:space="preserve"> jest z miesiąca na miesiąc coraz popularniejsza!</w:t>
      </w:r>
    </w:p>
    <w:p>
      <w:pPr>
        <w:spacing w:before="0" w:after="500" w:line="264" w:lineRule="auto"/>
      </w:pPr>
    </w:p>
    <w:p>
      <w:r>
        <w:rPr>
          <w:rFonts w:ascii="calibri" w:hAnsi="calibri" w:eastAsia="calibri" w:cs="calibri"/>
          <w:sz w:val="36"/>
          <w:szCs w:val="36"/>
          <w:b/>
        </w:rPr>
        <w:t xml:space="preserve">Elektryczne pojazdy na polskim rynku</w:t>
      </w:r>
    </w:p>
    <w:p>
      <w:pPr>
        <w:spacing w:before="0" w:after="300"/>
      </w:pPr>
    </w:p>
    <w:p>
      <w:pPr>
        <w:jc w:val="center"/>
      </w:pPr>
      <w:r>
        <w:pict>
          <v:shape type="#_x0000_t75" style="width:90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Pojazdy elektryczne wykorzystywane są do poruszania się zarówno na dużych obszarach przemysłowych, gdzie pracownicy na wszelakich stanowiskach, dzięki pojazdom elektrycznym mogą w szybki sposób przymierzać się na przykład pomiędzy budynkami taki jak magazyny czy hale produkcyjne. Ma to realny wpływ na efektywniejszą pracę oraz na skrócenie czasu niezbędnego na wykonanie danego obowiązku. Co więcej, </w:t>
      </w:r>
      <w:r>
        <w:rPr>
          <w:rFonts w:ascii="calibri" w:hAnsi="calibri" w:eastAsia="calibri" w:cs="calibri"/>
          <w:sz w:val="24"/>
          <w:szCs w:val="24"/>
          <w:b/>
        </w:rPr>
        <w:t xml:space="preserve">Polska hulajnoga elektryczna</w:t>
      </w:r>
      <w:r>
        <w:rPr>
          <w:rFonts w:ascii="calibri" w:hAnsi="calibri" w:eastAsia="calibri" w:cs="calibri"/>
          <w:sz w:val="24"/>
          <w:szCs w:val="24"/>
        </w:rPr>
        <w:t xml:space="preserve"> czy też inny model elektrycznego pojazdu może być wykorzystywany w branży turystycznej do przewożenia turystów po danym obszarze, który jest interesujący. W ten sposób możemy jako firma turystyczna wykonać więcej objazdowych wycieczek, niż było to możliwe w tradycyjnym modelu.</w:t>
      </w:r>
    </w:p>
    <w:p>
      <w:pPr>
        <w:spacing w:before="0" w:after="500" w:line="264" w:lineRule="auto"/>
      </w:pPr>
      <w:r>
        <w:rPr>
          <w:rFonts w:ascii="calibri" w:hAnsi="calibri" w:eastAsia="calibri" w:cs="calibri"/>
          <w:sz w:val="36"/>
          <w:szCs w:val="36"/>
          <w:b/>
        </w:rPr>
        <w:t xml:space="preserve">Polska hulajnoga elektryczna od Frugal</w:t>
      </w:r>
    </w:p>
    <w:p>
      <w:pPr>
        <w:spacing w:before="0" w:after="300"/>
      </w:pPr>
      <w:r>
        <w:rPr>
          <w:rFonts w:ascii="calibri" w:hAnsi="calibri" w:eastAsia="calibri" w:cs="calibri"/>
          <w:sz w:val="24"/>
          <w:szCs w:val="24"/>
        </w:rPr>
        <w:t xml:space="preserve">Frugal to firma, która od lat zajmuje się produkcją eko pojazdów. W katalogu Frugal znajdziemy </w:t>
      </w:r>
      <w:r>
        <w:rPr>
          <w:rFonts w:ascii="calibri" w:hAnsi="calibri" w:eastAsia="calibri" w:cs="calibri"/>
          <w:sz w:val="24"/>
          <w:szCs w:val="24"/>
          <w:i/>
          <w:iCs/>
        </w:rPr>
        <w:t xml:space="preserve">polską hulajnogę elektryczną</w:t>
      </w:r>
      <w:r>
        <w:rPr>
          <w:rFonts w:ascii="calibri" w:hAnsi="calibri" w:eastAsia="calibri" w:cs="calibri"/>
          <w:sz w:val="24"/>
          <w:szCs w:val="24"/>
        </w:rPr>
        <w:t xml:space="preserve"> ale także elektryczne pojazdy wolnobieżne, przyjazne środowisku.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rugal.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2026-06-24T07:38:17+02:00</dcterms:created>
  <dcterms:modified xsi:type="dcterms:W3CDTF">2026-06-24T07:38:17+02:00</dcterms:modified>
</cp:coreProperties>
</file>

<file path=docProps/custom.xml><?xml version="1.0" encoding="utf-8"?>
<Properties xmlns="http://schemas.openxmlformats.org/officeDocument/2006/custom-properties" xmlns:vt="http://schemas.openxmlformats.org/officeDocument/2006/docPropsVTypes"/>
</file>